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1"/>
      </w:tblGrid>
      <w:tr w:rsidR="00245908" w:rsidRPr="00AE0FF9" w14:paraId="3C12D1A1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B95E9" w14:textId="77777777" w:rsidR="00245908" w:rsidRPr="00AE0FF9" w:rsidRDefault="00245908" w:rsidP="00EC23CA">
            <w:r>
              <w:rPr>
                <w:b/>
              </w:rPr>
              <w:t>FOIRM 30</w:t>
            </w:r>
          </w:p>
        </w:tc>
      </w:tr>
      <w:tr w:rsidR="00245908" w:rsidRPr="00AE0FF9" w14:paraId="70B7AA34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00D9FE" w14:textId="77777777" w:rsidR="00245908" w:rsidRPr="00AE0FF9" w:rsidRDefault="00245908" w:rsidP="00EC23CA">
            <w:r>
              <w:rPr>
                <w:i/>
              </w:rPr>
              <w:t>Aistriú maoine ruílse ag úinéir cláraithe ag bunú cearta ina fhabhar féin nó ina fabhar féin agus i bhfabhar daoine eile (Rialacha 52 agus 67)</w:t>
            </w:r>
          </w:p>
        </w:tc>
      </w:tr>
      <w:tr w:rsidR="00245908" w:rsidRPr="00AE0FF9" w14:paraId="77179C38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09914A" w14:textId="77777777" w:rsidR="00245908" w:rsidRPr="00AE0FF9" w:rsidRDefault="00245908" w:rsidP="00EC23CA">
            <w:r>
              <w:rPr>
                <w:b/>
              </w:rPr>
              <w:t>CLÁRLANN NA TALÚN</w:t>
            </w:r>
          </w:p>
        </w:tc>
      </w:tr>
      <w:tr w:rsidR="00245908" w:rsidRPr="00AE0FF9" w14:paraId="7357B27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D11677" w14:textId="77777777" w:rsidR="00245908" w:rsidRPr="00AE0FF9" w:rsidRDefault="00245908" w:rsidP="00EC23CA">
            <w:r>
              <w:rPr>
                <w:b/>
              </w:rPr>
              <w:t>Contae                          Fóilió</w:t>
            </w:r>
          </w:p>
        </w:tc>
      </w:tr>
      <w:tr w:rsidR="00245908" w:rsidRPr="00AE0FF9" w14:paraId="1EAD824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653E7" w14:textId="77777777" w:rsidR="00245908" w:rsidRPr="00AE0FF9" w:rsidRDefault="00245908" w:rsidP="00EC23CA">
            <w:r>
              <w:t>Aistriú dar dáta an           lá de               20   .</w:t>
            </w:r>
          </w:p>
        </w:tc>
      </w:tr>
      <w:tr w:rsidR="00245908" w:rsidRPr="00AE0FF9" w14:paraId="26943EB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BFB4C" w14:textId="77777777" w:rsidR="00245908" w:rsidRPr="00AE0FF9" w:rsidRDefault="00245908" w:rsidP="00EC23CA">
            <w:r>
              <w:t>Déanann A.B., an t-úinéir cláraithe, i gcomaoin                , an mhaoin go léir a thuairiscítear i bhfóilió      den chlár do Chontae                a aistriú leis seo chuig C.D.,</w:t>
            </w:r>
          </w:p>
        </w:tc>
      </w:tr>
      <w:tr w:rsidR="00245908" w:rsidRPr="00AE0FF9" w14:paraId="1973545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37D857" w14:textId="77777777" w:rsidR="00245908" w:rsidRPr="00AE0FF9" w:rsidRDefault="00245908" w:rsidP="00EC23CA">
            <w:r>
              <w:rPr>
                <w:i/>
              </w:rPr>
              <w:t>(má tá níos mó ná aistrí amháin ann, luaigh cibé acu an nglactar leis an maoin mar nascthionóntaí nó mar thionóntaí i gcoiteannas agus más rud é go nglacfar leis an maoin mar thionóntaí i gcoiteannas, luaigh na scaireanna a thógfaidh gach aistrí)</w:t>
            </w:r>
          </w:p>
        </w:tc>
      </w:tr>
      <w:tr w:rsidR="00245908" w:rsidRPr="00AE0FF9" w14:paraId="3AFA6CB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78524E" w14:textId="77777777" w:rsidR="00245908" w:rsidRPr="00AE0FF9" w:rsidRDefault="00245908" w:rsidP="00EC23CA">
            <w:r>
              <w:t>faoi réir na gceart seo a leanas sa mhaoin sin agus thairsti-</w:t>
            </w:r>
          </w:p>
        </w:tc>
      </w:tr>
      <w:tr w:rsidR="00245908" w:rsidRPr="00AE0FF9" w14:paraId="3631A434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2979C7" w14:textId="77777777" w:rsidR="00245908" w:rsidRPr="00AE0FF9" w:rsidRDefault="00245908" w:rsidP="00EC23CA">
            <w:r>
              <w:t xml:space="preserve">1. Ceart A.B. (agus E.F., a chéile/a céile), ar feadh a shaoil/a saoil (ar feadh a saoil faoi seach), chun </w:t>
            </w:r>
            <w:r>
              <w:rPr>
                <w:i/>
                <w:iCs/>
              </w:rPr>
              <w:t>(tabhair sonraí na coda den mhaoin a bhfuil teideal eisiach chuici le bheith ag na páirtithe ar feadh a saoil, e.g. úsáid eisiach páirce.</w:t>
            </w:r>
            <w:r>
              <w:rPr>
                <w:i/>
              </w:rPr>
              <w:t xml:space="preserve"> </w:t>
            </w:r>
            <w:r>
              <w:rPr>
                <w:i/>
                <w:iCs/>
              </w:rPr>
              <w:t>Ach maidir le ceart eisiach cónaithe i seomra nó seomraí, féach Nóta (1) agus fág ar lár má tá an ceart ginearálta cónaithe i gclásal 2 á thabhairt)</w:t>
            </w:r>
            <w:r>
              <w:t xml:space="preserve"> a úsáid agus a áitiú go heisiach, agus aontaíonn C.D. leis seo, go ndéanfar an toirmeasc seo a leanas a iontráil: Ní dhéanfar aon chlárú faoi aon diúscairt ar luach ó úinéir cláraithe na maoine (</w:t>
            </w:r>
            <w:r>
              <w:rPr>
                <w:i/>
                <w:iCs/>
              </w:rPr>
              <w:t xml:space="preserve">murab ann ach cuid den mhaoin, leag amach an chuid iomchuí) </w:t>
            </w:r>
            <w:r>
              <w:t>le linn shaol A.B. (agus E.F) gan a thoiliú nó a toiliú (nó a dtoiliú) (nó gan toiliú an mharthanóra díobh).</w:t>
            </w:r>
          </w:p>
        </w:tc>
      </w:tr>
      <w:tr w:rsidR="00245908" w:rsidRPr="00AE0FF9" w14:paraId="1267201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7541B9" w14:textId="77777777" w:rsidR="00245908" w:rsidRPr="00AE0FF9" w:rsidRDefault="00245908" w:rsidP="00EC23CA">
            <w:r>
              <w:t>2. Ceart A.B. (agus E.F., a chéile/a céile), ar feadh a shaoil/a saoil (ar feadh a saoil faoi seach) chun cónaí sa teach cónaithe ar an maoin agus chun a gcothaithe agus a gcothabháilte ar an talamh agus as mar a leanas (</w:t>
            </w:r>
            <w:r>
              <w:rPr>
                <w:i/>
                <w:iCs/>
              </w:rPr>
              <w:t>tabhair sonraí na cothabhála a comhaontaíodh (más ann) agus sonraí aon íocaíochtaí in ionad na cothabhála, más ann, i gcás easaontais</w:t>
            </w:r>
            <w:r>
              <w:t>). </w:t>
            </w:r>
            <w:r>
              <w:rPr>
                <w:i/>
              </w:rPr>
              <w:t>(Féach Nóta (1) agus fág ar lár má chuirtear clásal 1 isteach.)</w:t>
            </w:r>
          </w:p>
        </w:tc>
      </w:tr>
      <w:tr w:rsidR="00245908" w:rsidRPr="00AE0FF9" w14:paraId="4BB0079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46C995" w14:textId="77777777" w:rsidR="00245908" w:rsidRPr="00AE0FF9" w:rsidRDefault="00245908" w:rsidP="00EC23CA">
            <w:r>
              <w:t xml:space="preserve">3. Cumhacht do A.B., nó dá ionadaí/dá hionadaí pearsanta, an mhaoin a chur faoi mhuirear i leith cibé suim nó suimeanna, nach mó ná €           san iomlán, a bheidh le híoc aige/aici agus a íocfaidh sé/sí laistigh de shé bliana óna dháta seo chun aon fhiacha a ghlanadh a bheidh dlite de A.B., ar an dáta sin </w:t>
            </w:r>
            <w:r>
              <w:rPr>
                <w:i/>
                <w:iCs/>
              </w:rPr>
              <w:t>(féach Nóta (3))</w:t>
            </w:r>
            <w:r>
              <w:t>.</w:t>
            </w:r>
          </w:p>
        </w:tc>
      </w:tr>
      <w:tr w:rsidR="00245908" w:rsidRPr="00AE0FF9" w14:paraId="4E942AE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1FD0A5" w14:textId="77777777" w:rsidR="00245908" w:rsidRPr="00AE0FF9" w:rsidRDefault="00245908" w:rsidP="00EC23CA">
            <w:r>
              <w:t>4. Muirear i leith €          , is iníoctha le                (</w:t>
            </w:r>
            <w:r>
              <w:rPr>
                <w:i/>
                <w:iCs/>
              </w:rPr>
              <w:t>tabhair sonraí an mhuirir agus a théarmaí, mar a comhaontaíodh, ar mhaithe le haon duine den teaghlach</w:t>
            </w:r>
            <w:r>
              <w:t>).</w:t>
            </w:r>
          </w:p>
        </w:tc>
      </w:tr>
      <w:tr w:rsidR="00245908" w:rsidRPr="00AE0FF9" w14:paraId="6CE89884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3E950B" w14:textId="77777777" w:rsidR="00245908" w:rsidRPr="00AE0FF9" w:rsidRDefault="00245908" w:rsidP="00EC23CA">
            <w:r>
              <w:t>Aontaíonn C.D. leis seo, go gclárófaí na cearta a shonraítear thuas mar ualaí ar an maoin (</w:t>
            </w:r>
            <w:r>
              <w:rPr>
                <w:i/>
                <w:iCs/>
              </w:rPr>
              <w:t>féach Riail 96</w:t>
            </w:r>
            <w:r>
              <w:t>).</w:t>
            </w:r>
          </w:p>
        </w:tc>
      </w:tr>
      <w:tr w:rsidR="00245908" w:rsidRPr="00AE0FF9" w14:paraId="745AE91B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2FF1C5" w14:textId="77777777" w:rsidR="00245908" w:rsidRPr="00AE0FF9" w:rsidRDefault="00245908" w:rsidP="00EC23CA">
            <w:r>
              <w:t>Is é an seoladh atá ag C.D. sa Stát chun fógraí a sheirbheáil air/uirthi agus is é a thuairisc/a tuairisc:-</w:t>
            </w:r>
          </w:p>
        </w:tc>
      </w:tr>
      <w:tr w:rsidR="00245908" w:rsidRPr="00AE0FF9" w14:paraId="473EBF7E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ADA924" w14:textId="77777777" w:rsidR="00245908" w:rsidRPr="00AE0FF9" w:rsidRDefault="00245908" w:rsidP="00EC23CA">
            <w:r>
              <w:rPr>
                <w:i/>
              </w:rPr>
              <w:t>(tabhair an seoladh agus an tuairisc)</w:t>
            </w:r>
          </w:p>
        </w:tc>
      </w:tr>
      <w:tr w:rsidR="00245908" w:rsidRPr="00AE0FF9" w14:paraId="6D94F726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451073" w14:textId="77777777" w:rsidR="00245908" w:rsidRPr="00AE0FF9" w:rsidRDefault="00245908" w:rsidP="00EC23CA">
            <w:r>
              <w:t>Sínithe (</w:t>
            </w:r>
            <w:r>
              <w:rPr>
                <w:i/>
                <w:iCs/>
              </w:rPr>
              <w:t>nó,</w:t>
            </w:r>
            <w:r>
              <w:t xml:space="preserve"> Sínithe, séalaithe) agus seachadta</w:t>
            </w:r>
          </w:p>
        </w:tc>
      </w:tr>
      <w:tr w:rsidR="00245908" w:rsidRPr="00AE0FF9" w14:paraId="0081465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DA51D0" w14:textId="77777777" w:rsidR="00245908" w:rsidRPr="00AE0FF9" w:rsidRDefault="00245908" w:rsidP="00EC23CA">
            <w:r>
              <w:t>ag A.B.</w:t>
            </w:r>
          </w:p>
        </w:tc>
      </w:tr>
      <w:tr w:rsidR="00245908" w:rsidRPr="00AE0FF9" w14:paraId="610B3309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47721" w14:textId="77777777" w:rsidR="00245908" w:rsidRPr="00AE0FF9" w:rsidRDefault="00245908" w:rsidP="00EC23CA">
            <w:r>
              <w:lastRenderedPageBreak/>
              <w:t>i láthair:-</w:t>
            </w:r>
          </w:p>
        </w:tc>
      </w:tr>
      <w:tr w:rsidR="00245908" w:rsidRPr="00AE0FF9" w14:paraId="0FB904C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1C401" w14:textId="77777777" w:rsidR="00245908" w:rsidRPr="00AE0FF9" w:rsidRDefault="00245908" w:rsidP="00EC23CA">
            <w:r>
              <w:t>Sínithe (</w:t>
            </w:r>
            <w:r>
              <w:rPr>
                <w:i/>
                <w:iCs/>
              </w:rPr>
              <w:t>nó</w:t>
            </w:r>
            <w:r>
              <w:t>, Sínithe, séalaithe) agus seachadta</w:t>
            </w:r>
          </w:p>
        </w:tc>
      </w:tr>
      <w:tr w:rsidR="00245908" w:rsidRPr="00AE0FF9" w14:paraId="347918EA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F8F26D" w14:textId="77777777" w:rsidR="00245908" w:rsidRPr="00AE0FF9" w:rsidRDefault="00245908" w:rsidP="00EC23CA">
            <w:r>
              <w:t>ag C.D.</w:t>
            </w:r>
          </w:p>
        </w:tc>
      </w:tr>
      <w:tr w:rsidR="00245908" w:rsidRPr="00AE0FF9" w14:paraId="17545094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BD9044" w14:textId="77777777" w:rsidR="00245908" w:rsidRPr="00AE0FF9" w:rsidRDefault="00245908" w:rsidP="00EC23CA">
            <w:r>
              <w:t>i láthair:-</w:t>
            </w:r>
          </w:p>
        </w:tc>
      </w:tr>
      <w:tr w:rsidR="00245908" w:rsidRPr="00AE0FF9" w14:paraId="68083F8D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A4095F" w14:textId="77777777" w:rsidR="00245908" w:rsidRPr="00AE0FF9" w:rsidRDefault="00245908" w:rsidP="00EC23CA">
            <w:r>
              <w:t xml:space="preserve">Nóta (1) — Clárófar mar ualach ceart ginearálta nó ceart eisiach cónaithe ar mhaoin </w:t>
            </w:r>
            <w:r>
              <w:rPr>
                <w:i/>
                <w:iCs/>
              </w:rPr>
              <w:t>(féach Alt 81 den Acht)</w:t>
            </w:r>
            <w:r>
              <w:t>. I gcásanna thairis sin, is iontaobhas an ceart eisiach chun maoin shonraithe a úsáid agus a shealbhú, agus ní féidir é a chlárú mar ualach (</w:t>
            </w:r>
            <w:r>
              <w:rPr>
                <w:i/>
                <w:iCs/>
              </w:rPr>
              <w:t>féach Alt 92 den Acht</w:t>
            </w:r>
            <w:r>
              <w:t>). Is le toirmeasc a chosnaítear é (</w:t>
            </w:r>
            <w:r>
              <w:rPr>
                <w:i/>
                <w:iCs/>
              </w:rPr>
              <w:t>féach Riail 64)</w:t>
            </w:r>
            <w:r>
              <w:t>.</w:t>
            </w:r>
          </w:p>
        </w:tc>
      </w:tr>
      <w:tr w:rsidR="00245908" w:rsidRPr="00AE0FF9" w14:paraId="49F0431A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7AED59" w14:textId="77777777" w:rsidR="00245908" w:rsidRPr="00AE0FF9" w:rsidRDefault="00245908" w:rsidP="00EC23CA">
            <w:r>
              <w:t>Nóta (2) — Ní cóir muirear ginearálta a bhunú i leith fiacha a íoc. Más mian sin, féadfar cúnant pearsanta a chur isteach a dhéanfaidh an t-aistrí leis an aistreoir i dtaobh íoc na bhfiacha.</w:t>
            </w:r>
          </w:p>
        </w:tc>
      </w:tr>
      <w:tr w:rsidR="00245908" w:rsidRPr="00AE0FF9" w14:paraId="590FFB47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4B1922" w14:textId="77777777" w:rsidR="00245908" w:rsidRPr="00AE0FF9" w:rsidRDefault="00245908" w:rsidP="00EC23CA">
            <w:r>
              <w:t xml:space="preserve">Nóta (3) — Más aistriú de bhun díola é agus go bhfuil lian á éileamh ag an aistreoir i leith airgead ceannaigh nár íocadh, ní foláir dó/di, d’fhonn an lian a chosaint, iarratas a dhéanamh an lian a chlárú mar ualach </w:t>
            </w:r>
            <w:r>
              <w:rPr>
                <w:i/>
                <w:iCs/>
              </w:rPr>
              <w:t>(féach Riail 117)</w:t>
            </w:r>
            <w:r>
              <w:t>. Más rud é gur íocadh an t-airgead ceannaigh, is féidir an gnáthchlásal admhála a chur isteach san aistriú.</w:t>
            </w:r>
          </w:p>
        </w:tc>
      </w:tr>
      <w:tr w:rsidR="00245908" w:rsidRPr="00AE0FF9" w14:paraId="6D8C9ABB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27A909" w14:textId="77777777" w:rsidR="00245908" w:rsidRPr="00AE0FF9" w:rsidRDefault="00245908" w:rsidP="00EC23CA">
            <w:r>
              <w:t>Nóta (4) — Is cóir an deimhniú stampa iomchuí arna eisiúint ag na Coimisinéirí Ioncaim a chur i gceangal leis an ngníomhas nó má tá díolúine ó dhleacht stampa á héileamh, is cóir fianaise i dtaobh na díolúine sin a thaisceadh de bhun Alt 104 den Acht um Chlárú Teidil, 1964, arna ionadú le hAlt 64 den Acht um Chlárú Gníomhas agus Teidil, 2006.</w:t>
            </w:r>
          </w:p>
        </w:tc>
      </w:tr>
      <w:tr w:rsidR="00245908" w:rsidRPr="00AE0FF9" w14:paraId="4209211B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18D751" w14:textId="77777777" w:rsidR="00245908" w:rsidRPr="00AE0FF9" w:rsidRDefault="00245908" w:rsidP="00EC23CA">
            <w:r>
              <w:t xml:space="preserve">Nóta (5) — Maidir le forghníomhú an aistrithe agus le fianú an fhorghníomhaithe </w:t>
            </w:r>
            <w:r>
              <w:rPr>
                <w:i/>
                <w:iCs/>
              </w:rPr>
              <w:t>(féach Rialacha 54 agus 55)</w:t>
            </w:r>
            <w:r>
              <w:t>.</w:t>
            </w:r>
          </w:p>
        </w:tc>
      </w:tr>
      <w:tr w:rsidR="00245908" w:rsidRPr="00AE0FF9" w14:paraId="29139D5D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47EB1D" w14:textId="77777777" w:rsidR="00245908" w:rsidRPr="00AE0FF9" w:rsidRDefault="00245908" w:rsidP="00EC23CA">
            <w:r>
              <w:t xml:space="preserve">Nóta (6) — Más mian sin, is féidir na cúnaint le haghaidh teidil atá intuigthe nuair a aistríonn an t-aistreoir an mhaoin “mar úinéir tairbhiúil” nó “mar shocraitheoir” nó “mar mhorgáistí” a chorprú san aistriú trí na focail sin a chur isteach ann i ndiaidh ainm an aistreora </w:t>
            </w:r>
            <w:r>
              <w:rPr>
                <w:i/>
                <w:iCs/>
              </w:rPr>
              <w:t>(féach Alt 80 den</w:t>
            </w:r>
            <w:r>
              <w:t xml:space="preserve"> </w:t>
            </w:r>
            <w:r>
              <w:rPr>
                <w:i/>
                <w:iCs/>
              </w:rPr>
              <w:t>Acht um Athchóiriú an Dlí Talún agus Tíolactha, 2009)</w:t>
            </w:r>
            <w:r>
              <w:t>.</w:t>
            </w:r>
          </w:p>
        </w:tc>
      </w:tr>
      <w:tr w:rsidR="00245908" w:rsidRPr="00AE0FF9" w14:paraId="4B2A9FA0" w14:textId="77777777" w:rsidTr="00EC23CA">
        <w:tc>
          <w:tcPr>
            <w:tcW w:w="83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8CCED" w14:textId="77777777" w:rsidR="00245908" w:rsidRPr="00AE0FF9" w:rsidRDefault="00245908" w:rsidP="00EC23CA">
            <w:r>
              <w:t>Nóta (7) — Má tá níos mó ná aistreoir/aistrí amháin ann, is cóir an fhoirm a leasú dá réir sin.</w:t>
            </w:r>
          </w:p>
        </w:tc>
      </w:tr>
    </w:tbl>
    <w:p w14:paraId="5C9922C4" w14:textId="77777777" w:rsidR="0051505B" w:rsidRDefault="0051505B"/>
    <w:sectPr w:rsidR="00515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908"/>
    <w:rsid w:val="000A6372"/>
    <w:rsid w:val="00245908"/>
    <w:rsid w:val="00420E42"/>
    <w:rsid w:val="0051505B"/>
    <w:rsid w:val="0080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E0EA7"/>
  <w15:chartTrackingRefBased/>
  <w15:docId w15:val="{321B5FB6-809C-42D4-8EA1-B368E0FD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908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9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9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9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9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9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9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9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9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9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245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9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245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90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245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908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245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Scully</dc:creator>
  <cp:keywords/>
  <dc:description/>
  <cp:lastModifiedBy>Jill Scully</cp:lastModifiedBy>
  <cp:revision>1</cp:revision>
  <dcterms:created xsi:type="dcterms:W3CDTF">2026-10-22T11:36:00Z</dcterms:created>
  <dcterms:modified xsi:type="dcterms:W3CDTF">2026-10-22T11:36:00Z</dcterms:modified>
</cp:coreProperties>
</file>