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137BB" w14:textId="77777777" w:rsidR="003919F8" w:rsidRPr="00F44B55" w:rsidRDefault="003919F8" w:rsidP="003919F8">
      <w:pPr>
        <w:jc w:val="center"/>
        <w:rPr>
          <w:b/>
        </w:rPr>
      </w:pPr>
      <w:bookmarkStart w:id="0" w:name="_GoBack"/>
      <w:bookmarkEnd w:id="0"/>
      <w:r w:rsidRPr="00F44B55">
        <w:rPr>
          <w:b/>
        </w:rPr>
        <w:t>FORM 84</w:t>
      </w:r>
    </w:p>
    <w:p w14:paraId="3D83BEE6" w14:textId="77777777" w:rsidR="003919F8" w:rsidRPr="00F44B55" w:rsidRDefault="003919F8" w:rsidP="003919F8">
      <w:pPr>
        <w:jc w:val="center"/>
        <w:rPr>
          <w:b/>
        </w:rPr>
      </w:pPr>
    </w:p>
    <w:p w14:paraId="023F5FB7" w14:textId="77777777" w:rsidR="003919F8" w:rsidRPr="00F44B55" w:rsidRDefault="003919F8" w:rsidP="003919F8">
      <w:pPr>
        <w:jc w:val="center"/>
        <w:rPr>
          <w:i/>
        </w:rPr>
      </w:pPr>
      <w:r w:rsidRPr="00F44B55">
        <w:rPr>
          <w:i/>
        </w:rPr>
        <w:t>Notice of rectification of error in registration (Rule 7(2)(b))</w:t>
      </w:r>
    </w:p>
    <w:p w14:paraId="5447A102" w14:textId="77777777" w:rsidR="003919F8" w:rsidRPr="00F44B55" w:rsidRDefault="003919F8" w:rsidP="003919F8">
      <w:pPr>
        <w:jc w:val="center"/>
        <w:rPr>
          <w:i/>
        </w:rPr>
      </w:pPr>
    </w:p>
    <w:p w14:paraId="5AF8A60A" w14:textId="77777777" w:rsidR="003919F8" w:rsidRPr="00F44B55" w:rsidRDefault="003919F8" w:rsidP="003919F8">
      <w:pPr>
        <w:jc w:val="center"/>
        <w:rPr>
          <w:b/>
        </w:rPr>
      </w:pPr>
      <w:r w:rsidRPr="00F44B55">
        <w:rPr>
          <w:b/>
        </w:rPr>
        <w:t>LAND REGISTRY</w:t>
      </w:r>
    </w:p>
    <w:p w14:paraId="1006B616" w14:textId="77777777" w:rsidR="003919F8" w:rsidRPr="00F44B55" w:rsidRDefault="003919F8" w:rsidP="003919F8">
      <w:pPr>
        <w:jc w:val="center"/>
      </w:pPr>
    </w:p>
    <w:p w14:paraId="6C842568" w14:textId="77777777" w:rsidR="003919F8" w:rsidRPr="00F44B55" w:rsidRDefault="003919F8" w:rsidP="003919F8">
      <w:pPr>
        <w:jc w:val="center"/>
        <w:rPr>
          <w:b/>
        </w:rPr>
      </w:pPr>
      <w:r w:rsidRPr="00F44B55">
        <w:rPr>
          <w:b/>
        </w:rPr>
        <w:t>County                                                         Folio</w:t>
      </w:r>
    </w:p>
    <w:p w14:paraId="249C088F" w14:textId="77777777" w:rsidR="003919F8" w:rsidRPr="00F44B55" w:rsidRDefault="003919F8" w:rsidP="003919F8">
      <w:pPr>
        <w:jc w:val="center"/>
      </w:pPr>
    </w:p>
    <w:p w14:paraId="11012082" w14:textId="77777777" w:rsidR="003919F8" w:rsidRPr="00F44B55" w:rsidRDefault="003919F8" w:rsidP="003919F8">
      <w:pPr>
        <w:jc w:val="center"/>
        <w:rPr>
          <w:b/>
        </w:rPr>
      </w:pPr>
      <w:r w:rsidRPr="00F44B55">
        <w:rPr>
          <w:b/>
        </w:rPr>
        <w:t>NOTICE</w:t>
      </w:r>
    </w:p>
    <w:p w14:paraId="7348C46F" w14:textId="77777777" w:rsidR="003919F8" w:rsidRPr="00F44B55" w:rsidRDefault="003919F8" w:rsidP="003919F8"/>
    <w:p w14:paraId="49A4D2C8" w14:textId="77777777" w:rsidR="003919F8" w:rsidRPr="00F44B55" w:rsidRDefault="003919F8" w:rsidP="003919F8">
      <w:pPr>
        <w:ind w:left="720"/>
        <w:jc w:val="both"/>
      </w:pPr>
      <w:r w:rsidRPr="00F44B55">
        <w:t>The Property Registration Authority.</w:t>
      </w:r>
    </w:p>
    <w:p w14:paraId="53371141" w14:textId="77777777" w:rsidR="003919F8" w:rsidRPr="00F44B55" w:rsidRDefault="003919F8" w:rsidP="003919F8">
      <w:pPr>
        <w:pStyle w:val="BodyText3"/>
        <w:ind w:left="720"/>
        <w:jc w:val="both"/>
        <w:rPr>
          <w:i/>
          <w:sz w:val="24"/>
          <w:szCs w:val="24"/>
        </w:rPr>
      </w:pPr>
      <w:r w:rsidRPr="00F44B55">
        <w:rPr>
          <w:i/>
          <w:sz w:val="24"/>
          <w:szCs w:val="24"/>
        </w:rPr>
        <w:t>(address of appropriate office)</w:t>
      </w:r>
    </w:p>
    <w:p w14:paraId="029DD936" w14:textId="77777777" w:rsidR="003919F8" w:rsidRPr="00F44B55" w:rsidRDefault="003919F8" w:rsidP="003919F8">
      <w:pPr>
        <w:ind w:left="720"/>
      </w:pPr>
    </w:p>
    <w:p w14:paraId="7CA2A3FC" w14:textId="77777777" w:rsidR="003919F8" w:rsidRPr="00F44B55" w:rsidRDefault="003919F8" w:rsidP="003919F8">
      <w:pPr>
        <w:ind w:left="720"/>
      </w:pPr>
      <w:r w:rsidRPr="00F44B55">
        <w:t>Sir, (</w:t>
      </w:r>
      <w:r w:rsidRPr="00F44B55">
        <w:rPr>
          <w:i/>
        </w:rPr>
        <w:t>or</w:t>
      </w:r>
      <w:r w:rsidRPr="00F44B55">
        <w:t xml:space="preserve">, Madam), </w:t>
      </w:r>
    </w:p>
    <w:p w14:paraId="067A03AC" w14:textId="77777777" w:rsidR="003919F8" w:rsidRPr="00F44B55" w:rsidRDefault="003919F8" w:rsidP="003919F8">
      <w:pPr>
        <w:ind w:left="720"/>
      </w:pPr>
    </w:p>
    <w:p w14:paraId="11EB911D" w14:textId="77777777" w:rsidR="003919F8" w:rsidRPr="00F44B55" w:rsidRDefault="003919F8" w:rsidP="003919F8">
      <w:pPr>
        <w:ind w:left="720"/>
      </w:pPr>
      <w:r w:rsidRPr="00F44B55">
        <w:t>You are hereby given notice that the Property Registration Authority, under Section 32(1)(b) of the Registration of Title Act 1964 as substituted by Section 55 of the Registration of Deeds and Title Act 2006, propose to rectify an error made in registration as follows</w:t>
      </w:r>
    </w:p>
    <w:p w14:paraId="152ABEC9" w14:textId="77777777" w:rsidR="003919F8" w:rsidRPr="00F44B55" w:rsidRDefault="003919F8" w:rsidP="003919F8">
      <w:pPr>
        <w:ind w:left="720"/>
      </w:pPr>
    </w:p>
    <w:p w14:paraId="23E5CFCE" w14:textId="77777777" w:rsidR="003919F8" w:rsidRPr="00F44B55" w:rsidRDefault="003919F8" w:rsidP="003919F8">
      <w:pPr>
        <w:ind w:left="720"/>
      </w:pPr>
      <w:r w:rsidRPr="00F44B55">
        <w:rPr>
          <w:i/>
        </w:rPr>
        <w:t>(error and proposed rectification to be set out in full with copy of Land Registry map if appropriate)</w:t>
      </w:r>
      <w:r w:rsidRPr="00F44B55">
        <w:t xml:space="preserve">                                    </w:t>
      </w:r>
    </w:p>
    <w:p w14:paraId="4261E0CF" w14:textId="77777777" w:rsidR="003919F8" w:rsidRPr="00F44B55" w:rsidRDefault="003919F8" w:rsidP="003919F8">
      <w:pPr>
        <w:ind w:left="720"/>
      </w:pPr>
    </w:p>
    <w:p w14:paraId="3FFA5046" w14:textId="77777777" w:rsidR="003919F8" w:rsidRDefault="003919F8" w:rsidP="003919F8">
      <w:pPr>
        <w:ind w:left="720"/>
      </w:pPr>
      <w:r w:rsidRPr="00F44B55">
        <w:t>You are served of this notice as                             .</w:t>
      </w:r>
    </w:p>
    <w:p w14:paraId="00E65690" w14:textId="77777777" w:rsidR="003919F8" w:rsidRDefault="003919F8" w:rsidP="003919F8">
      <w:pPr>
        <w:ind w:left="720"/>
      </w:pPr>
    </w:p>
    <w:p w14:paraId="1F939095" w14:textId="77777777" w:rsidR="003919F8" w:rsidRPr="00436B93" w:rsidRDefault="003919F8" w:rsidP="003919F8">
      <w:pPr>
        <w:ind w:left="720"/>
      </w:pPr>
      <w:r w:rsidRPr="00436B93">
        <w:t>The rectification will proceed unless good cause to the contrary is shown by you within 21 days from your receipt</w:t>
      </w:r>
      <w:r>
        <w:t xml:space="preserve"> </w:t>
      </w:r>
      <w:r w:rsidRPr="00436B93">
        <w:t xml:space="preserve">of this notice. </w:t>
      </w:r>
    </w:p>
    <w:p w14:paraId="7B1E556E" w14:textId="77777777" w:rsidR="003919F8" w:rsidRPr="00F44B55" w:rsidRDefault="003919F8" w:rsidP="003919F8">
      <w:pPr>
        <w:ind w:left="720"/>
      </w:pPr>
    </w:p>
    <w:p w14:paraId="55C0563B" w14:textId="77777777" w:rsidR="003919F8" w:rsidRPr="00F44B55" w:rsidRDefault="003919F8" w:rsidP="003919F8">
      <w:pPr>
        <w:ind w:left="720"/>
      </w:pPr>
      <w:r w:rsidRPr="00F44B55">
        <w:lastRenderedPageBreak/>
        <w:t>Any objection by you, to the proposed rectification, should be in writing to the</w:t>
      </w:r>
      <w:r w:rsidRPr="00F44B55">
        <w:rPr>
          <w:b/>
        </w:rPr>
        <w:t xml:space="preserve"> </w:t>
      </w:r>
      <w:r w:rsidRPr="00F44B55">
        <w:t xml:space="preserve">Property Registration Authority at the above address before the expiration of                     days from the service of this notice on you. Any such objection by you to the application must state the grounds thereof. </w:t>
      </w:r>
    </w:p>
    <w:p w14:paraId="4EB90201" w14:textId="77777777" w:rsidR="003919F8" w:rsidRPr="00F44B55" w:rsidRDefault="003919F8" w:rsidP="003919F8">
      <w:pPr>
        <w:ind w:left="720"/>
      </w:pPr>
    </w:p>
    <w:p w14:paraId="2A8EC1C6" w14:textId="77777777" w:rsidR="003919F8" w:rsidRPr="00F44B55" w:rsidRDefault="003919F8" w:rsidP="003919F8">
      <w:pPr>
        <w:ind w:left="720"/>
      </w:pPr>
      <w:r w:rsidRPr="00F44B55">
        <w:t>This notice will be deemed to have been received by you within                     days from the date hereof in absence of proof to the contrary.</w:t>
      </w:r>
    </w:p>
    <w:p w14:paraId="41AC8180" w14:textId="77777777" w:rsidR="003919F8" w:rsidRPr="00F44B55" w:rsidRDefault="003919F8" w:rsidP="003919F8">
      <w:pPr>
        <w:ind w:left="720"/>
      </w:pPr>
    </w:p>
    <w:p w14:paraId="11F0EAA9" w14:textId="77777777" w:rsidR="003919F8" w:rsidRPr="00F44B55" w:rsidRDefault="003919F8" w:rsidP="003919F8">
      <w:pPr>
        <w:ind w:left="720"/>
      </w:pPr>
    </w:p>
    <w:p w14:paraId="62672318" w14:textId="77777777" w:rsidR="003919F8" w:rsidRPr="00F44B55" w:rsidRDefault="003919F8" w:rsidP="003919F8">
      <w:pPr>
        <w:ind w:left="720"/>
      </w:pPr>
    </w:p>
    <w:p w14:paraId="29BA376C" w14:textId="77777777" w:rsidR="003919F8" w:rsidRPr="00F44B55" w:rsidRDefault="003919F8" w:rsidP="003919F8">
      <w:pPr>
        <w:ind w:left="720"/>
      </w:pPr>
      <w:r w:rsidRPr="00F44B55">
        <w:t>Dated the                           day of                                  20       .</w:t>
      </w:r>
    </w:p>
    <w:p w14:paraId="67ECECB2" w14:textId="77777777" w:rsidR="003919F8" w:rsidRPr="00F44B55" w:rsidRDefault="003919F8" w:rsidP="003919F8">
      <w:pPr>
        <w:ind w:left="720"/>
      </w:pPr>
    </w:p>
    <w:p w14:paraId="074146ED" w14:textId="77777777" w:rsidR="003919F8" w:rsidRPr="00F44B55" w:rsidRDefault="003919F8" w:rsidP="003919F8">
      <w:pPr>
        <w:ind w:left="720"/>
      </w:pPr>
    </w:p>
    <w:p w14:paraId="6E4AB8E7" w14:textId="77777777" w:rsidR="003919F8" w:rsidRPr="00F44B55" w:rsidRDefault="003919F8" w:rsidP="003919F8">
      <w:pPr>
        <w:ind w:left="720"/>
      </w:pPr>
      <w:r w:rsidRPr="00F44B55">
        <w:t>Signed:</w:t>
      </w:r>
    </w:p>
    <w:p w14:paraId="43A468B5" w14:textId="77777777" w:rsidR="003919F8" w:rsidRPr="00F44B55" w:rsidRDefault="003919F8" w:rsidP="003919F8">
      <w:pPr>
        <w:ind w:left="720"/>
      </w:pPr>
    </w:p>
    <w:p w14:paraId="1551CC16" w14:textId="77777777" w:rsidR="003919F8" w:rsidRPr="00F44B55" w:rsidRDefault="003919F8" w:rsidP="003919F8">
      <w:pPr>
        <w:ind w:left="720"/>
      </w:pPr>
      <w:r w:rsidRPr="00F44B55">
        <w:t>To:</w:t>
      </w:r>
    </w:p>
    <w:p w14:paraId="7E0F23C8" w14:textId="77777777" w:rsidR="003919F8" w:rsidRPr="00654C1C" w:rsidRDefault="003919F8" w:rsidP="003919F8">
      <w:pPr>
        <w:ind w:left="720"/>
      </w:pPr>
      <w:r w:rsidRPr="00F44B55">
        <w:rPr>
          <w:i/>
        </w:rPr>
        <w:t>(Insert name and address of notice party)</w:t>
      </w:r>
    </w:p>
    <w:p w14:paraId="25DCADEA" w14:textId="77777777" w:rsidR="00E86DA8" w:rsidRDefault="00F442ED"/>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F8"/>
    <w:rsid w:val="001F20FE"/>
    <w:rsid w:val="003919F8"/>
    <w:rsid w:val="005009BF"/>
    <w:rsid w:val="00F442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5AF3"/>
  <w15:chartTrackingRefBased/>
  <w15:docId w15:val="{E338F300-E1AB-47FF-BD9A-C8D2E9F6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9F8"/>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3919F8"/>
    <w:pPr>
      <w:spacing w:after="120"/>
    </w:pPr>
    <w:rPr>
      <w:sz w:val="16"/>
      <w:szCs w:val="16"/>
    </w:rPr>
  </w:style>
  <w:style w:type="character" w:customStyle="1" w:styleId="BodyText3Char">
    <w:name w:val="Body Text 3 Char"/>
    <w:basedOn w:val="DefaultParagraphFont"/>
    <w:link w:val="BodyText3"/>
    <w:rsid w:val="003919F8"/>
    <w:rPr>
      <w:rFonts w:ascii="Times New Roman" w:eastAsia="Times New Roman" w:hAnsi="Times New Roman"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3958A18EB0A40976960378466F42B" ma:contentTypeVersion="0" ma:contentTypeDescription="Create a new document." ma:contentTypeScope="" ma:versionID="901c21ba43cb49225a25d769876aa6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1A77B-EDD3-4AD2-AC1C-131B0825D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4C051-F823-4698-ADD6-B95319817944}">
  <ds:schemaRefs>
    <ds:schemaRef ds:uri="http://schemas.microsoft.com/sharepoint/v3/contenttype/forms"/>
  </ds:schemaRefs>
</ds:datastoreItem>
</file>

<file path=customXml/itemProps3.xml><?xml version="1.0" encoding="utf-8"?>
<ds:datastoreItem xmlns:ds="http://schemas.openxmlformats.org/officeDocument/2006/customXml" ds:itemID="{0CAB377C-3F48-46ED-AFF3-290C4F9FD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2022-03-15T14:57:00Z</dcterms:created>
  <dcterms:modified xsi:type="dcterms:W3CDTF">2022-03-15T14:57:00Z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0x010100E303958A18EB0A40976960378466F42B</vt:lpwstr>
  </property>
</Properties>
</file>